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751D51" w:rsidRDefault="00751D51" w:rsidP="00751D51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51D51" w:rsidRDefault="00751D51" w:rsidP="00751D51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51D51" w:rsidRDefault="00751D51" w:rsidP="00751D5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751D51" w:rsidRDefault="00751D51" w:rsidP="00751D5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 класс</w:t>
      </w:r>
    </w:p>
    <w:p w:rsidR="00751D51" w:rsidRDefault="00751D51" w:rsidP="00751D51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751D51" w:rsidRDefault="00751D51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1D7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 w:rsidR="00341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Подлесношенталинская ООШ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201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36014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0349" w:type="dxa"/>
        <w:tblInd w:w="-601" w:type="dxa"/>
        <w:tblLayout w:type="fixed"/>
        <w:tblLook w:val="04A0"/>
      </w:tblPr>
      <w:tblGrid>
        <w:gridCol w:w="817"/>
        <w:gridCol w:w="5279"/>
        <w:gridCol w:w="992"/>
        <w:gridCol w:w="1560"/>
        <w:gridCol w:w="1701"/>
      </w:tblGrid>
      <w:tr w:rsidR="001A7C89" w:rsidRPr="006A6929" w:rsidTr="00341B97">
        <w:tc>
          <w:tcPr>
            <w:tcW w:w="817" w:type="dxa"/>
          </w:tcPr>
          <w:p w:rsidR="00341B97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7C8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79" w:type="dxa"/>
            <w:vAlign w:val="center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38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992" w:type="dxa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03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560" w:type="dxa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Географическое пространство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9" w:type="dxa"/>
            <w:vAlign w:val="center"/>
          </w:tcPr>
          <w:p w:rsidR="001A7C8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Границы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ГП и оценка его влияния на природу и жизнь людей в России».</w:t>
            </w: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vAlign w:val="center"/>
          </w:tcPr>
          <w:p w:rsidR="001A7C89" w:rsidRDefault="001A7C89" w:rsidP="0070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Размеры территории. Часовые пояса.</w:t>
            </w:r>
          </w:p>
          <w:p w:rsidR="001A7C89" w:rsidRPr="006A692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2«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задач на определение разницы во времени различных </w:t>
            </w:r>
            <w:proofErr w:type="spellStart"/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территорийРоссии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vAlign w:val="center"/>
          </w:tcPr>
          <w:p w:rsidR="001A7C8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России</w:t>
            </w:r>
          </w:p>
          <w:p w:rsidR="001A7C89" w:rsidRPr="006A6929" w:rsidRDefault="001A7C89" w:rsidP="00341B9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</w:t>
            </w:r>
            <w:r w:rsidR="00341B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F95F0D">
              <w:rPr>
                <w:rFonts w:ascii="Times New Roman" w:hAnsi="Times New Roman"/>
                <w:i/>
                <w:sz w:val="24"/>
                <w:szCs w:val="24"/>
              </w:rPr>
              <w:t>Работа с картографическими источниками: нанесение особенностей географического положения России».</w:t>
            </w: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Россия в мире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</w:t>
            </w:r>
          </w:p>
          <w:p w:rsidR="001A7C89" w:rsidRPr="006A6929" w:rsidRDefault="001A7C89" w:rsidP="00895735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Районирование – основной метод географических исследований.</w:t>
            </w:r>
            <w:r w:rsidRPr="000472FD">
              <w:rPr>
                <w:rFonts w:ascii="Times New Roman" w:hAnsi="Times New Roman" w:cs="Times New Roman"/>
                <w:sz w:val="24"/>
                <w:szCs w:val="24"/>
              </w:rPr>
              <w:t>Административно – территориальное деление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1 «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пространство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2 Природа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vAlign w:val="center"/>
          </w:tcPr>
          <w:p w:rsidR="001A7C89" w:rsidRPr="001A7C89" w:rsidRDefault="001A7C89" w:rsidP="001A7C8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A7C8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недра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  <w:p w:rsidR="001A7C89" w:rsidRPr="006A6929" w:rsidRDefault="001A7C89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Формирование земной коры на территории России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Рельеф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Работа с картографическими источниками: нанесение элементов рельефа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внутренних процессов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Выявление взаимозависимостей тектонической структуры, формы рельефа, полезных ископаемых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  <w:r w:rsidRP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внешних  процессов</w:t>
            </w: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6«</w:t>
            </w:r>
            <w:r w:rsidRPr="00D55B44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элементов рельефа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55B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vAlign w:val="center"/>
          </w:tcPr>
          <w:p w:rsidR="001A7C89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Минеральные ресурсы и их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использование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 Земная кора и человек.</w:t>
            </w:r>
          </w:p>
          <w:p w:rsidR="001A7C89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 рельефа на картах разного масштаба. Построение профиля рельефа.</w:t>
            </w:r>
          </w:p>
          <w:p w:rsidR="001A7C89" w:rsidRPr="00EC513D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13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«Построение профиля своей местности».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8C616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rPr>
          <w:trHeight w:val="308"/>
        </w:trPr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№2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«Рельеф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Pr="008C616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Климат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и климат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Солнечное излучение и климат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EC513D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Земная поверхность и климат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Воздушные массы и их циркуляция</w:t>
            </w:r>
          </w:p>
        </w:tc>
        <w:tc>
          <w:tcPr>
            <w:tcW w:w="992" w:type="dxa"/>
          </w:tcPr>
          <w:p w:rsidR="001A7C89" w:rsidRPr="008C616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Атмосферные фронт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ы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Циклоны и антициклоны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температуры воздуха на территории России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8</w:t>
            </w:r>
            <w:r w:rsidRPr="00EC513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осадков и увлажнения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853897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9 «Распределение количества осадков на территории России, работа с </w:t>
            </w:r>
            <w:proofErr w:type="spellStart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климатограммами</w:t>
            </w:r>
            <w:proofErr w:type="spellEnd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и области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1A7C89" w:rsidRPr="006A6929" w:rsidRDefault="001A7C89" w:rsidP="001A7C8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10 «</w:t>
            </w:r>
            <w:r w:rsidRPr="0068512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Составление прогноза погоды на основе различных источников информации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Внутренние воды и моря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Моря. Особенности природы морей.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России. Реки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078DD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078D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11 «Сравнительное описание рек России (на выбор)»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Озёра. Водохранилища. Болота.</w:t>
            </w:r>
          </w:p>
          <w:p w:rsidR="001A7C89" w:rsidRPr="007D0B6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12</w:t>
            </w:r>
          </w:p>
          <w:p w:rsidR="001A7C89" w:rsidRPr="007C4E7A" w:rsidRDefault="001A7C89" w:rsidP="007D0B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B69">
              <w:rPr>
                <w:rFonts w:ascii="Times New Roman" w:hAnsi="Times New Roman"/>
                <w:i/>
                <w:sz w:val="24"/>
                <w:szCs w:val="24"/>
              </w:rPr>
              <w:t>«Работа с картографическими источниками: нанесение объектов гидрографии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Подземные воды, ледники, Многолетняя мерзлота.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Вода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1D7C4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№3«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Климат. Внутренние воды и моря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и животный мир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Биологические ресурсы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3C6D56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факторы их образования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Основные типы почв России. 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Природно</w:t>
            </w:r>
            <w:proofErr w:type="spellEnd"/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хозяйственные</w:t>
            </w:r>
            <w:proofErr w:type="gramEnd"/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районы и природно – хозяйственные зоны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арктических пустынь, тундр и лесотундр. Население и хозяйство в Арктике и тундре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B0AF1" w:rsidRDefault="001A7C89" w:rsidP="004B0AF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13</w:t>
            </w:r>
          </w:p>
          <w:p w:rsidR="001A7C89" w:rsidRPr="004B0AF1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природных зон России»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лесных зон. Население и хозяйство лесных зон</w:t>
            </w:r>
          </w:p>
        </w:tc>
        <w:tc>
          <w:tcPr>
            <w:tcW w:w="992" w:type="dxa"/>
          </w:tcPr>
          <w:p w:rsidR="001A7C89" w:rsidRPr="003128F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степей. Население и хозяйство лесной и лесостепной зон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Засушливые территории России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Горные области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B0AF1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14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B0AF1">
              <w:rPr>
                <w:rFonts w:ascii="Times New Roman" w:hAnsi="Times New Roman"/>
                <w:i/>
                <w:sz w:val="24"/>
                <w:szCs w:val="24"/>
              </w:rPr>
              <w:t>«Создание презентационных материалов о природе России на основе различных источников информации»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Охрана природы и особоохраняемые территории</w:t>
            </w:r>
          </w:p>
          <w:p w:rsidR="001A7C89" w:rsidRPr="004B0AF1" w:rsidRDefault="001A7C89" w:rsidP="004B0AF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5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видов особо охраняемых природных территорий России и их особенностей».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4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3 Население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79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России. </w:t>
            </w:r>
          </w:p>
          <w:p w:rsidR="001A7C89" w:rsidRPr="00B16DCC" w:rsidRDefault="001A7C89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 демографической ситуации России и отдельных ее территорий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Почему снижается численность населения России?</w:t>
            </w:r>
          </w:p>
          <w:p w:rsidR="001A7C89" w:rsidRPr="004F5D86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7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«Определение, вычисление и сравнение показателей естественного прироста населения в разных частях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Мужчины и женщины. 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18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«Чтение и анализ половозрастных пирамид»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279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Молодые и старые</w:t>
            </w: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8B2115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Народы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F5D86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Языковой состав населения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Религии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F5D86" w:rsidRDefault="001A7C89" w:rsidP="004F5D8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20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России. Урбанизация</w:t>
            </w:r>
          </w:p>
          <w:p w:rsidR="001A7C89" w:rsidRDefault="001A7C89" w:rsidP="00604107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21</w:t>
            </w:r>
          </w:p>
          <w:p w:rsidR="001A7C89" w:rsidRPr="00604107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60410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«Оценивание уровня урбанизации отдельных регионов России»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Сельские поселения и сельское население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населения.</w:t>
            </w:r>
          </w:p>
          <w:p w:rsidR="001A7C8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22</w:t>
            </w:r>
          </w:p>
          <w:p w:rsidR="001A7C89" w:rsidRPr="00684B9D" w:rsidRDefault="001A7C89" w:rsidP="00B951B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Объяснение различий в обеспеченности трудовыми ресурсами отдельных регионов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География миграций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21675F" w:rsidRDefault="001A7C89" w:rsidP="00341B97">
            <w:pPr>
              <w:ind w:right="-108"/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23</w:t>
            </w: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величины миграционного прироста населения в разных частях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. 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7F218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5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Pr="005D5B86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Обобщение и систематизация знаний по всему курсу физической географии России за 8 класс.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 6</w:t>
            </w:r>
          </w:p>
        </w:tc>
        <w:tc>
          <w:tcPr>
            <w:tcW w:w="992" w:type="dxa"/>
          </w:tcPr>
          <w:p w:rsidR="001A7C89" w:rsidRPr="005D5B86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B97" w:rsidRPr="006A6929" w:rsidTr="00341B97">
        <w:tc>
          <w:tcPr>
            <w:tcW w:w="10349" w:type="dxa"/>
            <w:gridSpan w:val="5"/>
          </w:tcPr>
          <w:p w:rsidR="00341B97" w:rsidRPr="006A6929" w:rsidRDefault="00341B97" w:rsidP="00341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Татарстана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10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Республики Татарстан.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РТ.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4500AF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и использование их человеком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Почвы, растительный и животный мир Татарстана. 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республики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Татарстан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8974A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24 «Описание основных компонентов природы своей местности».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79" w:type="dxa"/>
            <w:vAlign w:val="center"/>
          </w:tcPr>
          <w:p w:rsidR="001A7C89" w:rsidRDefault="001A7C8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Города Татарстана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Экологические проблемы республики.</w:t>
            </w:r>
          </w:p>
          <w:p w:rsidR="001A7C89" w:rsidRPr="008974A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25 «Создание презентационных материалов о природе, проблемах и особенностях населения своей местности на основе различных источников информации».</w:t>
            </w:r>
          </w:p>
        </w:tc>
        <w:tc>
          <w:tcPr>
            <w:tcW w:w="992" w:type="dxa"/>
          </w:tcPr>
          <w:p w:rsidR="001A7C89" w:rsidRPr="0048755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79" w:type="dxa"/>
            <w:vAlign w:val="center"/>
          </w:tcPr>
          <w:p w:rsidR="001A7C89" w:rsidRPr="008974A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7 по теме «География Республики Татарстан»</w:t>
            </w:r>
          </w:p>
        </w:tc>
        <w:tc>
          <w:tcPr>
            <w:tcW w:w="992" w:type="dxa"/>
          </w:tcPr>
          <w:p w:rsidR="001A7C89" w:rsidRPr="0048755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</w:t>
            </w:r>
          </w:p>
        </w:tc>
        <w:tc>
          <w:tcPr>
            <w:tcW w:w="992" w:type="dxa"/>
          </w:tcPr>
          <w:p w:rsidR="001A7C89" w:rsidRPr="0048755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41D7" w:rsidRDefault="007041D7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041D7" w:rsidRDefault="007041D7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8622D" w:rsidRDefault="0088622D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23326" w:rsidRDefault="00B23326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B23326" w:rsidSect="00341B9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80A"/>
    <w:rsid w:val="00013706"/>
    <w:rsid w:val="00042298"/>
    <w:rsid w:val="000472FD"/>
    <w:rsid w:val="000B27EA"/>
    <w:rsid w:val="000E2629"/>
    <w:rsid w:val="00112759"/>
    <w:rsid w:val="00121AF1"/>
    <w:rsid w:val="00160C28"/>
    <w:rsid w:val="001944F5"/>
    <w:rsid w:val="001A7C89"/>
    <w:rsid w:val="001B15F4"/>
    <w:rsid w:val="001D7C42"/>
    <w:rsid w:val="0021380A"/>
    <w:rsid w:val="0021675F"/>
    <w:rsid w:val="00235D01"/>
    <w:rsid w:val="002924DE"/>
    <w:rsid w:val="002A2564"/>
    <w:rsid w:val="002A64AC"/>
    <w:rsid w:val="002E0223"/>
    <w:rsid w:val="002F7748"/>
    <w:rsid w:val="00341B97"/>
    <w:rsid w:val="00360146"/>
    <w:rsid w:val="00395BF9"/>
    <w:rsid w:val="004078DD"/>
    <w:rsid w:val="00443C9F"/>
    <w:rsid w:val="00461729"/>
    <w:rsid w:val="004A52FA"/>
    <w:rsid w:val="004B0AF1"/>
    <w:rsid w:val="004D655B"/>
    <w:rsid w:val="004E5561"/>
    <w:rsid w:val="004F5D86"/>
    <w:rsid w:val="00553752"/>
    <w:rsid w:val="005F32CC"/>
    <w:rsid w:val="00604107"/>
    <w:rsid w:val="00643B66"/>
    <w:rsid w:val="00684B9D"/>
    <w:rsid w:val="00685124"/>
    <w:rsid w:val="00692C49"/>
    <w:rsid w:val="006B6DE2"/>
    <w:rsid w:val="006D6316"/>
    <w:rsid w:val="007041D7"/>
    <w:rsid w:val="0070450F"/>
    <w:rsid w:val="00751D51"/>
    <w:rsid w:val="007A4887"/>
    <w:rsid w:val="007C4E7A"/>
    <w:rsid w:val="007D0B69"/>
    <w:rsid w:val="007F218C"/>
    <w:rsid w:val="00814546"/>
    <w:rsid w:val="00816DA9"/>
    <w:rsid w:val="008374D8"/>
    <w:rsid w:val="00846DDB"/>
    <w:rsid w:val="00853897"/>
    <w:rsid w:val="00867C63"/>
    <w:rsid w:val="0088622D"/>
    <w:rsid w:val="00895735"/>
    <w:rsid w:val="008974A9"/>
    <w:rsid w:val="008A397F"/>
    <w:rsid w:val="008F484B"/>
    <w:rsid w:val="00920FEC"/>
    <w:rsid w:val="00933C44"/>
    <w:rsid w:val="0094052F"/>
    <w:rsid w:val="00945131"/>
    <w:rsid w:val="009C20C2"/>
    <w:rsid w:val="009C6057"/>
    <w:rsid w:val="009D2460"/>
    <w:rsid w:val="009E4956"/>
    <w:rsid w:val="00A0488F"/>
    <w:rsid w:val="00A233EA"/>
    <w:rsid w:val="00A55C8F"/>
    <w:rsid w:val="00A6678D"/>
    <w:rsid w:val="00B16DCC"/>
    <w:rsid w:val="00B23326"/>
    <w:rsid w:val="00B71052"/>
    <w:rsid w:val="00B811BD"/>
    <w:rsid w:val="00B87795"/>
    <w:rsid w:val="00B951B6"/>
    <w:rsid w:val="00BA08B1"/>
    <w:rsid w:val="00BB282E"/>
    <w:rsid w:val="00D34589"/>
    <w:rsid w:val="00D345E2"/>
    <w:rsid w:val="00D45828"/>
    <w:rsid w:val="00D55B44"/>
    <w:rsid w:val="00E211C1"/>
    <w:rsid w:val="00E41412"/>
    <w:rsid w:val="00E555DD"/>
    <w:rsid w:val="00EC513D"/>
    <w:rsid w:val="00EF0882"/>
    <w:rsid w:val="00F04D7F"/>
    <w:rsid w:val="00F62984"/>
    <w:rsid w:val="00F95F0D"/>
    <w:rsid w:val="00FB6177"/>
    <w:rsid w:val="00FC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A7C8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7501-AF36-4D7E-9670-0E94D084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Эндже</cp:lastModifiedBy>
  <cp:revision>4</cp:revision>
  <cp:lastPrinted>2019-04-06T11:11:00Z</cp:lastPrinted>
  <dcterms:created xsi:type="dcterms:W3CDTF">2019-10-11T06:52:00Z</dcterms:created>
  <dcterms:modified xsi:type="dcterms:W3CDTF">2020-02-25T07:18:00Z</dcterms:modified>
</cp:coreProperties>
</file>